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F1B1D" w:rsidRDefault="00000000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Güz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Dönemi Bitirme Projesi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son tez teslimi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17 Ocak 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Salı günü saat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17.00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Öğrencilerimizin duyuruyu ve soru-cevap kısmını dikkatli bir şekilde okumasını öneriyoruz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0000002" w14:textId="6AC09792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Teslim edilmesi beklenilen Bitirme Projelerinin ABP numaralarına ve isim bilgilerine </w:t>
      </w:r>
      <w:hyperlink r:id="rId6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highlight w:val="yellow"/>
            <w:u w:val="single"/>
          </w:rPr>
          <w:t>buradan</w:t>
        </w:r>
      </w:hyperlink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ulaşabilirsiniz. Eğer ilan edilen bilgilendirmede bir yanlışlık olduğunu düşünüyorsanız, konu hakkında Arş. Gör. </w:t>
      </w:r>
      <w:r>
        <w:rPr>
          <w:rFonts w:ascii="Times New Roman" w:eastAsia="Times New Roman" w:hAnsi="Times New Roman" w:cs="Times New Roman"/>
          <w:sz w:val="24"/>
          <w:szCs w:val="24"/>
        </w:rPr>
        <w:t>Doğukan Akgöl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ile iletişime geçebilirsiniz (e-posta:</w:t>
      </w: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dogukan.akgol@deu.edu.tr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03" w14:textId="77777777" w:rsidR="00EF1B1D" w:rsidRDefault="00000000">
      <w:pPr>
        <w:numPr>
          <w:ilvl w:val="0"/>
          <w:numId w:val="1"/>
        </w:num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 YAZIMI: </w:t>
      </w:r>
      <w:r>
        <w:rPr>
          <w:rFonts w:ascii="Times New Roman" w:eastAsia="Times New Roman" w:hAnsi="Times New Roman" w:cs="Times New Roman"/>
          <w:sz w:val="24"/>
          <w:szCs w:val="24"/>
        </w:rPr>
        <w:t>Bitirme Projeleri </w:t>
      </w:r>
      <w:hyperlink r:id="rId7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Bitirme Projesi Yazım Kuralları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na uygun olarak hazırlanmalıdır. Tez yazım kurallarına MS WORD formatında </w:t>
      </w:r>
      <w:hyperlink r:id="rId8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buradan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ulaşabilirsiniz. (Dikkat: Bitirme projesi yazım kuralları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 Mayıs 2018</w:t>
      </w:r>
      <w:r>
        <w:rPr>
          <w:rFonts w:ascii="Times New Roman" w:eastAsia="Times New Roman" w:hAnsi="Times New Roman" w:cs="Times New Roman"/>
          <w:sz w:val="24"/>
          <w:szCs w:val="24"/>
        </w:rPr>
        <w:t> tarihinde güncellenmiştir).</w:t>
      </w:r>
    </w:p>
    <w:p w14:paraId="00000004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                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DİKKAT: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Bitirme projesi dosyası tek bir PDF dosyası olarak teslim edilecektir. Teknik resimler Bitirme Projesi PDF dosyası içerisinde en sonda orijinal boyutlarında teze eklenmelidir,  bu konuda gerekli ekstra açıklamalar soru-cevap kısmında verilmiştir.</w:t>
      </w:r>
    </w:p>
    <w:p w14:paraId="00000005" w14:textId="77777777" w:rsidR="00EF1B1D" w:rsidRDefault="00000000">
      <w:pPr>
        <w:numPr>
          <w:ilvl w:val="0"/>
          <w:numId w:val="2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YENİ MEZUN ANKETİ: </w:t>
      </w:r>
      <w:r>
        <w:rPr>
          <w:rFonts w:ascii="Times New Roman" w:eastAsia="Times New Roman" w:hAnsi="Times New Roman" w:cs="Times New Roman"/>
          <w:sz w:val="24"/>
          <w:szCs w:val="24"/>
        </w:rPr>
        <w:t>Bitirme Projesi dersine kayıtlanan tüm öğrencilerin bireysel olarak yeni mezun anketini doldurması gerekmektedir. Yeni Mezun Anketine 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buradan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ulaşabilirsiniz.</w:t>
      </w:r>
    </w:p>
    <w:p w14:paraId="00000006" w14:textId="77777777" w:rsidR="00EF1B1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 ÖZETİ: </w:t>
      </w:r>
      <w:r>
        <w:rPr>
          <w:rFonts w:ascii="Times New Roman" w:eastAsia="Times New Roman" w:hAnsi="Times New Roman" w:cs="Times New Roman"/>
          <w:sz w:val="24"/>
          <w:szCs w:val="24"/>
        </w:rPr>
        <w:t>Proje özetleri kitapçığında kullanılmak üzere MS WORD formatında (.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şablona uygun şekilde hazırlanan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proje özeti </w:t>
      </w:r>
      <w:r>
        <w:rPr>
          <w:rFonts w:ascii="Times New Roman" w:eastAsia="Times New Roman" w:hAnsi="Times New Roman" w:cs="Times New Roman"/>
          <w:sz w:val="24"/>
          <w:szCs w:val="24"/>
        </w:rPr>
        <w:t>dosyanın, bitirme tezi ve teslim formu ile aynı e-postada iletilmesi gerekmektedir. Proje özet şablonuna </w:t>
      </w:r>
      <w:hyperlink r:id="rId10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buradan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ulaşabilirsiniz. Proje özetinizi şablona uygun olacak şekilde hazırlarken geçen sene oluşturulan </w:t>
      </w:r>
      <w:hyperlink r:id="rId11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proje özetleri kitapçığından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yararlanabilirsiniz.</w:t>
      </w:r>
    </w:p>
    <w:p w14:paraId="00000007" w14:textId="77777777" w:rsidR="00EF1B1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 TESLİMİ:</w:t>
      </w:r>
      <w:r>
        <w:rPr>
          <w:rFonts w:ascii="Times New Roman" w:eastAsia="Times New Roman" w:hAnsi="Times New Roman" w:cs="Times New Roman"/>
          <w:sz w:val="24"/>
          <w:szCs w:val="24"/>
        </w:rPr>
        <w:t> Aşağıda sıralanan teslim dokümanları tek bir e-posta olarak 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17 Ocak 2025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17.00</w:t>
      </w:r>
      <w:r>
        <w:rPr>
          <w:rFonts w:ascii="Times New Roman" w:eastAsia="Times New Roman" w:hAnsi="Times New Roman" w:cs="Times New Roman"/>
          <w:sz w:val="24"/>
          <w:szCs w:val="24"/>
        </w:rPr>
        <w:t>’dan önce </w:t>
      </w:r>
      <w:hyperlink r:id="rId12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abpmakina@deu.edu.tr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 adresine iletilmelidir. E-postada iletilmesi gereken dokümanlar: </w:t>
      </w:r>
    </w:p>
    <w:p w14:paraId="00000008" w14:textId="77777777" w:rsidR="00EF1B1D" w:rsidRDefault="00000000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PDF formatındaki bitirme projesi dosyası,</w:t>
      </w:r>
    </w:p>
    <w:p w14:paraId="00000009" w14:textId="77777777" w:rsidR="00EF1B1D" w:rsidRDefault="00000000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 WORD formatında bitirme projesi</w:t>
      </w:r>
    </w:p>
    <w:p w14:paraId="0000000A" w14:textId="77777777" w:rsidR="00EF1B1D" w:rsidRDefault="00000000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 WORD formatındaki (.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proje özeti dosya,</w:t>
      </w:r>
    </w:p>
    <w:p w14:paraId="0000000B" w14:textId="77777777" w:rsidR="00EF1B1D" w:rsidRDefault="00000000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Proje Teslim ve Kontrol Formu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14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Form ABP-3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 (Form içerisindeki öğrenci ve danışman bilgileri doldurulacaktır, form içeresindeki imza kısımları eksik kalabilir.</w:t>
      </w:r>
    </w:p>
    <w:p w14:paraId="0000000C" w14:textId="77777777" w:rsidR="00EF1B1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 </w:t>
      </w:r>
      <w:r>
        <w:rPr>
          <w:rFonts w:ascii="Times New Roman" w:eastAsia="Times New Roman" w:hAnsi="Times New Roman" w:cs="Times New Roman"/>
          <w:sz w:val="24"/>
          <w:szCs w:val="24"/>
        </w:rPr>
        <w:t>Islak imzalı tez teslim formu toplanmayacağı için teslim e-postasının aynı zamanda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aynı e-posta içerisinde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tüm grup üyelerine ve tezin danışman öğretim üyelerine gönderilmiş olması gerekmektedir.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Tez danışmanlarını ve tüm grup üyelerini içermeyen teslim e-postaları 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değerlendirmeye alınmayacaktır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D" w14:textId="77777777" w:rsidR="00EF1B1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EK SÜRE ALACAK PROJELER HAKKINDA: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Ek süre alarak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 Şubat 2025 Çarşamba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sözlü sınava katılmak isteyen proje grupları 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17 Ocak 2025 Cuma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günü saat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17.00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’a kadar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5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Ek Süre Talep Formu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16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Form ABP-5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Arş. Gör. Doğukan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AKGÖL’e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teslim etmeleri gerekmektedir.</w:t>
      </w:r>
    </w:p>
    <w:p w14:paraId="0000000E" w14:textId="77777777" w:rsidR="00EF1B1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 KONTROLÜ: </w:t>
      </w:r>
      <w:r>
        <w:rPr>
          <w:rFonts w:ascii="Times New Roman" w:eastAsia="Times New Roman" w:hAnsi="Times New Roman" w:cs="Times New Roman"/>
          <w:sz w:val="24"/>
          <w:szCs w:val="24"/>
        </w:rPr>
        <w:t>Bitirme projeleri, ABP Komisyonu tarafından </w:t>
      </w:r>
      <w:hyperlink r:id="rId17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 xml:space="preserve">Yazım </w:t>
        </w:r>
        <w:proofErr w:type="spellStart"/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Kuralları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’na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uygunluğu bakımından kontrol edilecektir.</w:t>
      </w:r>
    </w:p>
    <w:p w14:paraId="0000000F" w14:textId="77777777" w:rsidR="00EF1B1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 YAZIM KURALLARI KONTROLÜ İŞLEME SÜRECİ:</w:t>
      </w:r>
      <w:r>
        <w:rPr>
          <w:rFonts w:ascii="Times New Roman" w:eastAsia="Times New Roman" w:hAnsi="Times New Roman" w:cs="Times New Roman"/>
          <w:sz w:val="24"/>
          <w:szCs w:val="24"/>
        </w:rPr>
        <w:t> Tez yazım kurallarına uygun hazırlanmayan tezlerden yazım kurallarına düzeltmeler istenilecektir. Proje kontrolü için görevli olarak atanmış Araştırma Görevlisi teslim edilen tezin uygunluğunu inceledikten sonra gerekli düzenlemeleri e-posta ile tarafınıza iletecektir.</w:t>
      </w:r>
    </w:p>
    <w:p w14:paraId="00000010" w14:textId="77777777" w:rsidR="00EF1B1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SÖZLÜ SINAV:</w:t>
      </w:r>
      <w:r>
        <w:rPr>
          <w:rFonts w:ascii="Times New Roman" w:eastAsia="Times New Roman" w:hAnsi="Times New Roman" w:cs="Times New Roman"/>
          <w:sz w:val="24"/>
          <w:szCs w:val="24"/>
        </w:rPr>
        <w:t> ABP komisyonu bitirme projelerini konularına göre gruplandırarak sınav yerini ve tarihini bölüm WEB sitesinde ilan edecektir. Bitirme Projesi sözlü sınavları 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29 Ocak 2025 Çarşamba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tüm öğrenci ve öğretim elemanlarına açık oturumlar halinde sabahtan başlayacak şekilde gerçekleştirilecektir.</w:t>
      </w:r>
    </w:p>
    <w:p w14:paraId="00000011" w14:textId="77777777" w:rsidR="00EF1B1D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DÜZELTME İSTENİLEN PROJELERİN TESLİMİ: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Düzeltme talep edilen projelerin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29 Ocak 2025 Çarşamba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sınava alınabilmesi için, gerekli tüm düzeltmeleri yaptıktan sonra, en geç 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24 Ocak 2025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saat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17.00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’a kadar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teslim edilmesi gerekmektedir. </w:t>
      </w:r>
    </w:p>
    <w:p w14:paraId="00000012" w14:textId="77777777" w:rsidR="00EF1B1D" w:rsidRDefault="0000000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 tarihten sonra teslim edilen projeler 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5 Şubat 2025 Çarşamba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günü ek süre verilen projelerle birlikte sözlü sınava alınacaktır. Ayrıca istenen düzeltmeleri belirtilen zaman dilimi içerisinde gerçekleştiremeyecek olan proje gruplarının 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24 Ocak 2025 Çarşamba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17.00</w:t>
      </w:r>
      <w:r>
        <w:rPr>
          <w:rFonts w:ascii="Times New Roman" w:eastAsia="Times New Roman" w:hAnsi="Times New Roman" w:cs="Times New Roman"/>
          <w:sz w:val="24"/>
          <w:szCs w:val="24"/>
        </w:rPr>
        <w:t>’a kadar </w:t>
      </w:r>
      <w:hyperlink r:id="rId18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Ek Süre Talep Formu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19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Form ABP-5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 teslim etmeleri gerekmektedir.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İlgili Araştırma Görevlisinden istenilen düzeltmelerin yapıldığının onayı alındıktan sonra tez yazım kurallarına uygun hazırlanmış olan tez tekrar e-posta ile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abpmakina@deu.edu.tr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adresine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gönderilecektir.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ABP Komisyonuna gönderilen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son teslim e-postasında aynı anda tüm grup üyeleri, tez danışmanları ve sorumlu Araştırma Görevlisinin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maile eklenmiş olması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u w:val="single"/>
        </w:rPr>
        <w:t>gerekmektedir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0000013" w14:textId="77777777" w:rsidR="00EF1B1D" w:rsidRDefault="00EF1B1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EF1B1D" w:rsidRDefault="0000000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Düzeltmeleri yapılan projelerin son teslim tarihi en geç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24 Ocak 2025 Cuma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günü saat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17.00′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dır.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Son teslimde e-posta ile iletilmesi gereken dokümanlar: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5" w14:textId="77777777" w:rsidR="00EF1B1D" w:rsidRDefault="00EF1B1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EF1B1D" w:rsidRDefault="00000000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PDF formatındaki bitirme projesi dosyası,</w:t>
      </w:r>
    </w:p>
    <w:p w14:paraId="00000017" w14:textId="77777777" w:rsidR="00EF1B1D" w:rsidRDefault="00000000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 WORD formatındaki (.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proje özeti dosya,</w:t>
      </w:r>
    </w:p>
    <w:p w14:paraId="00000018" w14:textId="77777777" w:rsidR="00EF1B1D" w:rsidRDefault="00000000">
      <w:pPr>
        <w:numPr>
          <w:ilvl w:val="1"/>
          <w:numId w:val="2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1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Proje Teslim ve Kontrol Formu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hyperlink r:id="rId22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Form ABP-3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(Form içerisindeki öğrenci ve danışman bilgileri doldurulacaktır, form içeresindeki imza kısımları eksik kalabilir.</w:t>
      </w:r>
    </w:p>
    <w:p w14:paraId="00000019" w14:textId="77777777" w:rsidR="00EF1B1D" w:rsidRDefault="00000000">
      <w:pPr>
        <w:numPr>
          <w:ilvl w:val="0"/>
          <w:numId w:val="3"/>
        </w:num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EK SÜRE VERİLEN PROJELERİN SÖZLÜ SINAVI: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Uzatma talep eden projeler en geç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24 Ocak 2025 Cuma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günü saat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15.00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‘a kadar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kontrol edilmek üzere tezlerini ABP Komisyonuna teslim etmeleri gerekmektedir. Düzeltme istenilen projeler gerekli tüm düzeltmeleri yaptıktan sonra, en geç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31 Ocak 2025 Cuma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günü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</w:rPr>
        <w:t>15:00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’a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kadar teslim edilmesi gerekmektedir. Ek süre verilen proje gruplarının sözlü sınavı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5 Şubat 2025 Çarşamba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tüm öğrenci ve öğretim elemanlarına açık oturumlar halinde yürütülecektir.</w:t>
      </w:r>
    </w:p>
    <w:p w14:paraId="0000001A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SORU CEVAPLAR</w:t>
      </w:r>
    </w:p>
    <w:p w14:paraId="0000001B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Soru: Tezin internet teslimi nasıl olacak, e-posta nasıl atılacak, içerisinde hangi dosyalar bulunacak?</w:t>
      </w:r>
    </w:p>
    <w:p w14:paraId="0000001C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Tüm teslim işlemleri e-posta üzerinden yapılacaktır. E-posta başlığı olarak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“ABP-24-Bahar-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ProjeNo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” şeklinde proje kodunuzu yazmanız gerekmektedir. Proje numarası, açıklanan Araştırma Bitirme Projeleri listesindeki liste numarası olacaktır.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E-posta içerisinde ilk teslimde toplam 4 son teslimde toplam 3 adet dosya bulunacaktır:</w:t>
      </w:r>
    </w:p>
    <w:p w14:paraId="0000001D" w14:textId="77777777" w:rsidR="00EF1B1D" w:rsidRDefault="00000000">
      <w:pPr>
        <w:numPr>
          <w:ilvl w:val="0"/>
          <w:numId w:val="4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adet PDF formatında tez dosyası,</w:t>
      </w:r>
    </w:p>
    <w:p w14:paraId="0000001E" w14:textId="77777777" w:rsidR="00EF1B1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adet tezin WORD ortamında hali (sadece ilk teslimde gönderilecektir.),</w:t>
      </w:r>
    </w:p>
    <w:p w14:paraId="0000001F" w14:textId="77777777" w:rsidR="00EF1B1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adet “.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formatında proje özeti,</w:t>
      </w:r>
    </w:p>
    <w:p w14:paraId="00000020" w14:textId="77777777" w:rsidR="00EF1B1D" w:rsidRDefault="00000000">
      <w:pPr>
        <w:numPr>
          <w:ilvl w:val="0"/>
          <w:numId w:val="4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adet doldurulmuş Form ABP-3.</w:t>
      </w:r>
    </w:p>
    <w:p w14:paraId="00000021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Soru: Tez içerisinde teknik resimler, kataloglar vs. ek dosyalar var, bunlar nasıl 1 adet PDF dosyasında birleşecek? Bu nasıl mümkün olabilir?</w:t>
      </w:r>
    </w:p>
    <w:p w14:paraId="00000022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Tezi son sayfası “EKLER” kısmı olacak şekilde (Ekler başlığından sonra maddeler halinde EK1, Ek2, teknik resimler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maddelendirilecek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 sonrası boş bırakılacak) WORD ortamında yazıp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PDF’e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çevirdikten sonra, WEB Browserları aracılığıyla bulabileceğiniz “PDF birleştirme” siteleri sayesinde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TEZ+teknik_resim+katalog+vb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PDF dosyalarını birleştirip tek bir PDF dosyası elde etmek mümkündür. Teknik resim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PDF’leri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SolidWorks’ten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orijinal boyutlarında dışa aktarma yapıldıktan sonra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export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tez dosyası ile birleştirilecektir. Örnek olarak A3 boyutunda çizilen bir teknik resim tezde A3 boyutunda görülecektir.</w:t>
      </w:r>
    </w:p>
    <w:p w14:paraId="00000023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Soru: Tez ile ilgili danışman öğretim üyelerimizin bizden istediği tüm çalışmalarımızı bitirip tezimizi yazdık,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17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Ocak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 202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tarihini beklememiz gerekiyor mu?</w:t>
      </w:r>
    </w:p>
    <w:p w14:paraId="00000024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Hayır, belirtilen tarih ilk tez teslimi için son tarihtir, istediğiniz zaman tez teslim işlemlerinizi gerçekleştirebilirsiniz.</w:t>
      </w:r>
    </w:p>
    <w:p w14:paraId="00000025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Soru: Tezinizin Tez Yazım Kurallarına uygunluğu kontrolü ile ilgili hangi Araştırma Görevlisi ilgilenecek, kendisi bize nasıl ulaşacak?</w:t>
      </w:r>
    </w:p>
    <w:p w14:paraId="00000026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Hangi tez ile hangi Araştırma Görevlisinin ilgileneceği ilerleyen günlerde duyurulacaktır. Sorumlu Araştırma Görevlisi incelemesini tamamladıktan sonra istenilen düzeltmeleri e-posta ile tarafınıza iletecektir.</w:t>
      </w:r>
    </w:p>
    <w:p w14:paraId="00000027" w14:textId="77777777" w:rsidR="00EF1B1D" w:rsidRDefault="00EF1B1D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8" w14:textId="77777777" w:rsidR="00EF1B1D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ÖNEMLİ TARİHLER:</w:t>
      </w:r>
    </w:p>
    <w:p w14:paraId="00000029" w14:textId="77777777" w:rsidR="00EF1B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Son Tez Teslim Tarihi 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17 Ocak 2025 Cuma -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Saat : 17:00</w:t>
      </w:r>
    </w:p>
    <w:p w14:paraId="0000002A" w14:textId="77777777" w:rsidR="00EF1B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Ek Süre Talep Formu Teslimi: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17 Ocak 2025 Cuma -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Saat : 17:00</w:t>
      </w:r>
    </w:p>
    <w:p w14:paraId="0000002B" w14:textId="77777777" w:rsidR="00EF1B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Bitirme Projeleri Sözlü Sınav Tarihi 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29 Ocak 2025 Çarşamba</w:t>
      </w:r>
    </w:p>
    <w:p w14:paraId="0000002C" w14:textId="77777777" w:rsidR="00EF1B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Ek Süre Alan Projeler için Son Tez Teslim Tarihi 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24 Ocak 2025 Cuma -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Saat : 15:00</w:t>
      </w:r>
    </w:p>
    <w:p w14:paraId="0000002D" w14:textId="77777777" w:rsidR="00EF1B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Ek Süre Alan Projeler için Sözlü Sınav Tarihi: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5 Şubat 2025 Çarşamba</w:t>
      </w:r>
    </w:p>
    <w:p w14:paraId="0000002E" w14:textId="77777777" w:rsidR="00EF1B1D" w:rsidRDefault="00EF1B1D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EF1B1D" w:rsidRDefault="00EF1B1D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77777777" w:rsidR="00EF1B1D" w:rsidRDefault="00000000">
      <w:pPr>
        <w:tabs>
          <w:tab w:val="left" w:pos="5460"/>
        </w:tabs>
        <w:jc w:val="both"/>
      </w:pPr>
      <w:r>
        <w:tab/>
      </w:r>
    </w:p>
    <w:sectPr w:rsidR="00EF1B1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1131F95-AB8F-4654-923A-1B96D3E21E92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6C717488-1FC1-4B43-9CCF-ECC7B348BF40}"/>
    <w:embedBold r:id="rId3" w:fontKey="{0648A923-F672-454D-AE82-842FD40D577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3827039B-BB90-46B7-A533-AED8429D3A98}"/>
    <w:embedItalic r:id="rId5" w:fontKey="{127B2F26-BA08-42B5-8880-6EBA29FB2B09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1B898573-DA61-4563-BF43-25CFB09A6B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F6179"/>
    <w:multiLevelType w:val="multilevel"/>
    <w:tmpl w:val="48BA9C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FE918DA"/>
    <w:multiLevelType w:val="multilevel"/>
    <w:tmpl w:val="2C449D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7A95BCD"/>
    <w:multiLevelType w:val="multilevel"/>
    <w:tmpl w:val="2690D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40E6706"/>
    <w:multiLevelType w:val="multilevel"/>
    <w:tmpl w:val="5316E1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8D625F6"/>
    <w:multiLevelType w:val="multilevel"/>
    <w:tmpl w:val="FE6400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2153268">
    <w:abstractNumId w:val="0"/>
  </w:num>
  <w:num w:numId="2" w16cid:durableId="1329286468">
    <w:abstractNumId w:val="1"/>
  </w:num>
  <w:num w:numId="3" w16cid:durableId="806554358">
    <w:abstractNumId w:val="2"/>
  </w:num>
  <w:num w:numId="4" w16cid:durableId="963655054">
    <w:abstractNumId w:val="3"/>
  </w:num>
  <w:num w:numId="5" w16cid:durableId="6308648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B1D"/>
    <w:rsid w:val="00C05792"/>
    <w:rsid w:val="00EF1B1D"/>
    <w:rsid w:val="00F1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AFA86A-8D68-4AC1-98F3-026FA203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aliases w:val="2.derece"/>
    <w:basedOn w:val="Normal"/>
    <w:next w:val="Normal"/>
    <w:link w:val="Balk2Char"/>
    <w:uiPriority w:val="9"/>
    <w:semiHidden/>
    <w:unhideWhenUsed/>
    <w:qFormat/>
    <w:rsid w:val="007138EA"/>
    <w:pPr>
      <w:keepNext/>
      <w:tabs>
        <w:tab w:val="left" w:pos="851"/>
      </w:tabs>
      <w:autoSpaceDE w:val="0"/>
      <w:autoSpaceDN w:val="0"/>
      <w:spacing w:after="0" w:line="360" w:lineRule="auto"/>
      <w:ind w:left="284" w:hanging="284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  <w:lang w:val="en-US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alk2Char">
    <w:name w:val="Başlık 2 Char"/>
    <w:aliases w:val="2.derece Char"/>
    <w:basedOn w:val="VarsaylanParagrafYazTipi"/>
    <w:link w:val="Balk2"/>
    <w:uiPriority w:val="9"/>
    <w:rsid w:val="007138EA"/>
    <w:rPr>
      <w:rFonts w:ascii="Times New Roman" w:eastAsia="Times New Roman" w:hAnsi="Times New Roman" w:cs="Times New Roman"/>
      <w:b/>
      <w:bCs/>
      <w:iCs/>
      <w:sz w:val="24"/>
      <w:szCs w:val="28"/>
      <w:lang w:val="en-US"/>
    </w:rPr>
  </w:style>
  <w:style w:type="paragraph" w:customStyle="1" w:styleId="DD2dereceBaslik">
    <w:name w:val="DD_2.dereceBaslik"/>
    <w:basedOn w:val="Normal"/>
    <w:next w:val="Normal"/>
    <w:link w:val="DD2dereceBaslikChar"/>
    <w:qFormat/>
    <w:rsid w:val="0090043E"/>
    <w:pPr>
      <w:spacing w:after="0" w:line="360" w:lineRule="auto"/>
      <w:ind w:left="284" w:hanging="284"/>
    </w:pPr>
    <w:rPr>
      <w:rFonts w:ascii="Times New Roman" w:eastAsia="Times New Roman" w:hAnsi="Times New Roman" w:cs="Times New Roman"/>
      <w:b/>
      <w:sz w:val="24"/>
      <w:szCs w:val="24"/>
      <w:lang w:val="en-GB"/>
    </w:rPr>
  </w:style>
  <w:style w:type="character" w:customStyle="1" w:styleId="DD2dereceBaslikChar">
    <w:name w:val="DD_2.dereceBaslik Char"/>
    <w:basedOn w:val="VarsaylanParagrafYazTipi"/>
    <w:link w:val="DD2dereceBaslik"/>
    <w:rsid w:val="0090043E"/>
    <w:rPr>
      <w:rFonts w:ascii="Times New Roman" w:eastAsia="Times New Roman" w:hAnsi="Times New Roman" w:cs="Times New Roman"/>
      <w:b/>
      <w:sz w:val="24"/>
      <w:szCs w:val="24"/>
      <w:lang w:val="en-GB" w:eastAsia="tr-TR"/>
    </w:rPr>
  </w:style>
  <w:style w:type="paragraph" w:styleId="NormalWeb">
    <w:name w:val="Normal (Web)"/>
    <w:basedOn w:val="Normal"/>
    <w:uiPriority w:val="99"/>
    <w:semiHidden/>
    <w:unhideWhenUsed/>
    <w:rsid w:val="00C8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C87F84"/>
    <w:rPr>
      <w:b/>
      <w:bCs/>
    </w:rPr>
  </w:style>
  <w:style w:type="character" w:styleId="Kpr">
    <w:name w:val="Hyperlink"/>
    <w:basedOn w:val="VarsaylanParagrafYazTipi"/>
    <w:uiPriority w:val="99"/>
    <w:unhideWhenUsed/>
    <w:rsid w:val="00C87F84"/>
    <w:rPr>
      <w:color w:val="0000FF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70306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4608FB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60A71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6853D5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kina.deu.edu.tr/wp-content/uploads/ABP-Dokumanlari/Bitirme%20Projesi%20Yazim%20Kurallari-rev052018-.doc" TargetMode="External"/><Relationship Id="rId13" Type="http://schemas.openxmlformats.org/officeDocument/2006/relationships/hyperlink" Target="https://makina.deu.edu.tr/wp-content/uploads/ABP-Dokumanlari/FormABP-3-v1-Bitirme-Projesi-Teslim-Kontrol-Formu.docx" TargetMode="External"/><Relationship Id="rId18" Type="http://schemas.openxmlformats.org/officeDocument/2006/relationships/hyperlink" Target="https://makina.deu.edu.tr/wp-content/uploads/ABP-Dokumanlari/FormABP-5-v1-Bitirme-Projesi-Ek-Sure-Talep-Formu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kina.deu.edu.tr/wp-content/uploads/ABP-Dokumanlari/FormABP-3-v1-Bitirme-Projesi-Teslim-Kontrol-Formu.docx" TargetMode="External"/><Relationship Id="rId7" Type="http://schemas.openxmlformats.org/officeDocument/2006/relationships/hyperlink" Target="https://makina.deu.edu.tr/wp-content/uploads/ABP-Dokumanlari/Bitirme%20Projesi%20Yazim%20Kurallari-rev052018-.pdf" TargetMode="External"/><Relationship Id="rId12" Type="http://schemas.openxmlformats.org/officeDocument/2006/relationships/hyperlink" Target="mailto:abpmakina@deu.edu.tr" TargetMode="External"/><Relationship Id="rId17" Type="http://schemas.openxmlformats.org/officeDocument/2006/relationships/hyperlink" Target="https://makina.deu.edu.tr/wp-content/uploads/ABP-Dokumanlari/Bitirme%20Projesi%20Yazim%20Kurallari-rev052018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kina.deu.edu.tr/wp-content/uploads/ABP-Dokumanlari/FormABP-5-v1-Bitirme-Projesi-Ek-Sure-Talep-Formu.docx" TargetMode="External"/><Relationship Id="rId20" Type="http://schemas.openxmlformats.org/officeDocument/2006/relationships/hyperlink" Target="mailto:abpmakina@deu.edu.t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akina.deu.edu.tr/wp-content/uploads/2024/12/24-25_Guz_Donemi_Bitirme_Projeleri.pdf" TargetMode="External"/><Relationship Id="rId11" Type="http://schemas.openxmlformats.org/officeDocument/2006/relationships/hyperlink" Target="https://makina.deu.edu.tr/wp-content/uploads/ABP-Dokumanlari/2018Bahar/Ozetler%20Kitapcigi%20-%202017-2018%20Bahar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kina.deu.edu.tr/wp-content/uploads/ABP-Dokumanlari/FormABP-5-v1-Bitirme-Projesi-Ek-Sure-Talep-Formu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kina.deu.edu.tr/wp-content/uploads/ABP-Dokumanlari/Ozet-saplon.docx" TargetMode="External"/><Relationship Id="rId19" Type="http://schemas.openxmlformats.org/officeDocument/2006/relationships/hyperlink" Target="https://makina.deu.edu.tr/wp-content/uploads/ABP-Dokumanlari/FormABP-5-v1-Bitirme-Projesi-Ek-Sure-Talep-Formu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bJwTA9wPhyVWtr2z8" TargetMode="External"/><Relationship Id="rId14" Type="http://schemas.openxmlformats.org/officeDocument/2006/relationships/hyperlink" Target="https://makina.deu.edu.tr/wp-content/uploads/ABP-Dokumanlari/FormABP-3-v1-Bitirme-Projesi-Teslim-Kontrol-Formu.docx" TargetMode="External"/><Relationship Id="rId22" Type="http://schemas.openxmlformats.org/officeDocument/2006/relationships/hyperlink" Target="https://makina.deu.edu.tr/wp-content/uploads/ABP-Dokumanlari/FormABP-3-v1-Bitirme-Projesi-Teslim-Kontrol-Formu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MSJtKJ1J6MIOgwYBiBwq8rC09g==">CgMxLjA4AHIhMXI5SVh2cTlORW1GWWMyYTBrLVNpUEhwNEtMTlVuWnlo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1426</Words>
  <Characters>8132</Characters>
  <Application>Microsoft Office Word</Application>
  <DocSecurity>0</DocSecurity>
  <Lines>67</Lines>
  <Paragraphs>19</Paragraphs>
  <ScaleCrop>false</ScaleCrop>
  <Company/>
  <LinksUpToDate>false</LinksUpToDate>
  <CharactersWithSpaces>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Ersin Alptekin</cp:lastModifiedBy>
  <cp:revision>2</cp:revision>
  <dcterms:created xsi:type="dcterms:W3CDTF">2023-05-17T12:44:00Z</dcterms:created>
  <dcterms:modified xsi:type="dcterms:W3CDTF">2024-12-19T08:24:00Z</dcterms:modified>
</cp:coreProperties>
</file>